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6473FC" w:rsidP="006473FC" w:rsidRDefault="006473FC" w14:paraId="5FE4D22B" wp14:textId="77777777">
      <w:pPr>
        <w:jc w:val="center"/>
      </w:pPr>
      <w:r w:rsidRPr="00EE6DC4">
        <w:rPr>
          <w:i/>
        </w:rPr>
        <w:t xml:space="preserve">Eksempel på indeks, jf. </w:t>
      </w:r>
      <w:r>
        <w:rPr>
          <w:i/>
        </w:rPr>
        <w:t xml:space="preserve">vejledning om økologiske fødevarer, </w:t>
      </w:r>
      <w:r w:rsidRPr="00EE6DC4">
        <w:rPr>
          <w:i/>
        </w:rPr>
        <w:t>afsnit 6.2.</w:t>
      </w:r>
    </w:p>
    <w:p xmlns:wp14="http://schemas.microsoft.com/office/word/2010/wordml" w:rsidRPr="00EE6DC4" w:rsidR="006473FC" w:rsidP="006473FC" w:rsidRDefault="006473FC" w14:paraId="1A62C1B4" wp14:textId="77777777">
      <w:pPr>
        <w:rPr>
          <w:sz w:val="22"/>
          <w:szCs w:val="22"/>
        </w:rPr>
      </w:pPr>
      <w:r w:rsidRPr="00EE6DC4">
        <w:rPr>
          <w:sz w:val="22"/>
          <w:szCs w:val="22"/>
        </w:rPr>
        <w:t xml:space="preserve">Eksempel på indeks, hvor hvert </w:t>
      </w:r>
      <w:r>
        <w:rPr>
          <w:sz w:val="22"/>
          <w:szCs w:val="22"/>
        </w:rPr>
        <w:t xml:space="preserve">overskriftspunkt </w:t>
      </w:r>
      <w:r w:rsidRPr="00EE6DC4">
        <w:rPr>
          <w:sz w:val="22"/>
          <w:szCs w:val="22"/>
        </w:rPr>
        <w:t>er beskrevet i et særskilt afsnit. I eksemplet er taget udgangspunkt i en virksomhed, der tilbereder, men ikke importerer, økologiske fødevarer.</w:t>
      </w:r>
    </w:p>
    <w:tbl>
      <w:tblPr>
        <w:tblStyle w:val="Tabel-Gitter"/>
        <w:tblW w:w="0" w:type="auto"/>
        <w:shd w:val="clear" w:color="auto" w:fill="FFFFFF" w:themeFill="background1"/>
        <w:tblLook w:val="04A0" w:firstRow="1" w:lastRow="0" w:firstColumn="1" w:lastColumn="0" w:noHBand="0" w:noVBand="1"/>
        <w:tblCaption w:val="Eksempel på indeks, jf. vejledning om økologiske fødevarer, afsnit 6.2."/>
        <w:tblDescription w:val="Eksempel på indeks, hvor hvert overskriftspunkt er beskrevet i et særskilt afsnit. I eksemplet er taget udgangspunkt i en virksomhed, der tilbereder, men ikke importerer, økologiske fødevarer."/>
      </w:tblPr>
      <w:tblGrid>
        <w:gridCol w:w="5802"/>
        <w:gridCol w:w="992"/>
        <w:gridCol w:w="994"/>
        <w:gridCol w:w="1840"/>
      </w:tblGrid>
      <w:tr xmlns:wp14="http://schemas.microsoft.com/office/word/2010/wordml" w:rsidRPr="00EF71B9" w:rsidR="006473FC" w:rsidTr="1512C605" w14:paraId="0C86E55F" wp14:textId="77777777">
        <w:trPr>
          <w:tblHeader/>
        </w:trPr>
        <w:tc>
          <w:tcPr>
            <w:tcW w:w="9628" w:type="dxa"/>
            <w:gridSpan w:val="4"/>
            <w:shd w:val="clear" w:color="auto" w:fill="FFFFFF" w:themeFill="background1"/>
            <w:tcMar/>
          </w:tcPr>
          <w:p w:rsidRPr="004408E9" w:rsidR="006473FC" w:rsidP="00B96B87" w:rsidRDefault="006473FC" w14:paraId="319601AD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 xml:space="preserve">[Virksomhed, adresse, dato m.v.] </w:t>
            </w:r>
          </w:p>
        </w:tc>
      </w:tr>
      <w:tr xmlns:wp14="http://schemas.microsoft.com/office/word/2010/wordml" w:rsidRPr="00EF71B9" w:rsidR="006473FC" w:rsidTr="1512C605" w14:paraId="66F98D80" wp14:textId="77777777">
        <w:trPr>
          <w:trHeight w:val="2031"/>
        </w:trPr>
        <w:tc>
          <w:tcPr>
            <w:tcW w:w="5803" w:type="dxa"/>
            <w:shd w:val="clear" w:color="auto" w:fill="FFFFFF" w:themeFill="background1"/>
            <w:tcMar/>
          </w:tcPr>
          <w:p w:rsidRPr="00EE6DC4" w:rsidR="006473FC" w:rsidP="00B96B87" w:rsidRDefault="006473FC" w14:paraId="42B99D20" wp14:textId="77777777">
            <w:pPr>
              <w:spacing w:before="240" w:after="200" w:line="276" w:lineRule="auto"/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 xml:space="preserve">Indeks over beskrivelser, herunder egenkontrolprocedurer, vedr. aktiviteter udført på økologiske fødevarer, jf. Vejledning om økologiske fødevarer, afsnit 6.2. </w:t>
            </w:r>
            <w:r w:rsidRPr="00EE6DC4">
              <w:rPr>
                <w:i/>
                <w:sz w:val="22"/>
                <w:szCs w:val="22"/>
              </w:rPr>
              <w:t>Forskrifterne for beskrivelserne ses i de i parenteserne angivne afsnit i Vejledning om økologiske fødevarer.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EE6DC4" w:rsidR="006473FC" w:rsidP="00B96B87" w:rsidRDefault="006473FC" w14:paraId="672A6659" wp14:textId="77777777">
            <w:pPr>
              <w:rPr>
                <w:sz w:val="22"/>
                <w:szCs w:val="22"/>
              </w:rPr>
            </w:pPr>
          </w:p>
          <w:p w:rsidRPr="00EE6DC4" w:rsidR="006473FC" w:rsidP="00B96B87" w:rsidRDefault="006473FC" w14:paraId="0A37501D" wp14:textId="77777777">
            <w:pPr>
              <w:rPr>
                <w:sz w:val="22"/>
                <w:szCs w:val="22"/>
              </w:rPr>
            </w:pPr>
          </w:p>
          <w:p w:rsidRPr="00EE6DC4" w:rsidR="006473FC" w:rsidP="00B96B87" w:rsidRDefault="006473FC" w14:paraId="7CC377D8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 xml:space="preserve">Afsnit </w:t>
            </w:r>
          </w:p>
        </w:tc>
        <w:tc>
          <w:tcPr>
            <w:tcW w:w="993" w:type="dxa"/>
            <w:shd w:val="clear" w:color="auto" w:fill="FFFFFF" w:themeFill="background1"/>
            <w:tcMar/>
          </w:tcPr>
          <w:p w:rsidRPr="00EE6DC4" w:rsidR="006473FC" w:rsidP="00B96B87" w:rsidRDefault="006473FC" w14:paraId="5DAB6C7B" wp14:textId="77777777">
            <w:pPr>
              <w:rPr>
                <w:sz w:val="22"/>
                <w:szCs w:val="22"/>
              </w:rPr>
            </w:pPr>
          </w:p>
          <w:p w:rsidRPr="00EE6DC4" w:rsidR="006473FC" w:rsidP="00B96B87" w:rsidRDefault="006473FC" w14:paraId="02EB378F" wp14:textId="77777777">
            <w:pPr>
              <w:rPr>
                <w:sz w:val="22"/>
                <w:szCs w:val="22"/>
              </w:rPr>
            </w:pPr>
          </w:p>
          <w:p w:rsidRPr="00EE6DC4" w:rsidR="006473FC" w:rsidP="00B96B87" w:rsidRDefault="006473FC" w14:paraId="7461DED7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>Side</w:t>
            </w:r>
          </w:p>
        </w:tc>
        <w:tc>
          <w:tcPr>
            <w:tcW w:w="1840" w:type="dxa"/>
            <w:shd w:val="clear" w:color="auto" w:fill="FFFFFF" w:themeFill="background1"/>
            <w:tcMar/>
          </w:tcPr>
          <w:p w:rsidR="006473FC" w:rsidP="00B96B87" w:rsidRDefault="006473FC" w14:paraId="6A05A809" wp14:textId="77777777">
            <w:pPr>
              <w:rPr>
                <w:sz w:val="22"/>
                <w:szCs w:val="22"/>
              </w:rPr>
            </w:pPr>
          </w:p>
          <w:p w:rsidR="006473FC" w:rsidP="00B96B87" w:rsidRDefault="006473FC" w14:paraId="5A39BBE3" wp14:textId="77777777">
            <w:pPr>
              <w:rPr>
                <w:sz w:val="22"/>
                <w:szCs w:val="22"/>
              </w:rPr>
            </w:pPr>
          </w:p>
          <w:p w:rsidRPr="004408E9" w:rsidR="006473FC" w:rsidP="00B96B87" w:rsidRDefault="006473FC" w14:paraId="505EF9E5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Datering af beskrivelsen</w:t>
            </w:r>
          </w:p>
        </w:tc>
      </w:tr>
      <w:tr xmlns:wp14="http://schemas.microsoft.com/office/word/2010/wordml" w:rsidRPr="00EF71B9" w:rsidR="006473FC" w:rsidTr="1512C605" w14:paraId="096B4C07" wp14:textId="77777777">
        <w:tc>
          <w:tcPr>
            <w:tcW w:w="5803" w:type="dxa"/>
            <w:shd w:val="clear" w:color="auto" w:fill="FFFFFF" w:themeFill="background1"/>
            <w:tcMar/>
          </w:tcPr>
          <w:p w:rsidRPr="00EE6DC4" w:rsidR="006473FC" w:rsidP="00B96B87" w:rsidRDefault="006473FC" w14:paraId="5254931E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>Beskrivelse af virksomheden og dens aktiviteter herunder tegninger med indtegnet produktionsudstyr, flow m.v. (6.3.1)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6473FC" w:rsidP="00B96B87" w:rsidRDefault="006473FC" w14:paraId="0605B8A2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 xml:space="preserve">1 </w:t>
            </w:r>
          </w:p>
          <w:p w:rsidRPr="00EE6DC4" w:rsidR="006473FC" w:rsidP="00B96B87" w:rsidRDefault="006473FC" w14:paraId="41C8F396" wp14:textId="7777777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tcMar/>
          </w:tcPr>
          <w:p w:rsidRPr="00EE6DC4" w:rsidR="006473FC" w:rsidP="00B96B87" w:rsidRDefault="006473FC" w14:paraId="649841BE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>1</w:t>
            </w:r>
          </w:p>
        </w:tc>
        <w:tc>
          <w:tcPr>
            <w:tcW w:w="1840" w:type="dxa"/>
            <w:shd w:val="clear" w:color="auto" w:fill="FFFFFF" w:themeFill="background1"/>
            <w:tcMar/>
          </w:tcPr>
          <w:p w:rsidRPr="004408E9" w:rsidR="006473FC" w:rsidP="00B96B87" w:rsidRDefault="006473FC" w14:paraId="53B4A88D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  <w:tr xmlns:wp14="http://schemas.microsoft.com/office/word/2010/wordml" w:rsidRPr="00EF71B9" w:rsidR="006473FC" w:rsidTr="1512C605" w14:paraId="442AC389" wp14:textId="77777777">
        <w:tc>
          <w:tcPr>
            <w:tcW w:w="5803" w:type="dxa"/>
            <w:shd w:val="clear" w:color="auto" w:fill="FFFFFF" w:themeFill="background1"/>
            <w:tcMar/>
          </w:tcPr>
          <w:p w:rsidRPr="00EE6DC4" w:rsidR="006473FC" w:rsidP="00B96B87" w:rsidRDefault="006473FC" w14:paraId="2A2D9C70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>Beskrivelse af hvilke kategorier af økologiske hhv. ikke økologiske produkter, der håndteres på virksomheden (6.3.1.)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EE6DC4" w:rsidR="006473FC" w:rsidP="00B96B87" w:rsidRDefault="006473FC" w14:paraId="18F999B5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tcMar/>
          </w:tcPr>
          <w:p w:rsidRPr="00EE6DC4" w:rsidR="006473FC" w:rsidP="00B96B87" w:rsidRDefault="006473FC" w14:paraId="7144751B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>2</w:t>
            </w:r>
          </w:p>
        </w:tc>
        <w:tc>
          <w:tcPr>
            <w:tcW w:w="1840" w:type="dxa"/>
            <w:shd w:val="clear" w:color="auto" w:fill="FFFFFF" w:themeFill="background1"/>
            <w:tcMar/>
          </w:tcPr>
          <w:p w:rsidRPr="004408E9" w:rsidR="006473FC" w:rsidP="00B96B87" w:rsidRDefault="006473FC" w14:paraId="287E0F77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  <w:tr xmlns:wp14="http://schemas.microsoft.com/office/word/2010/wordml" w:rsidRPr="00EF71B9" w:rsidR="006473FC" w:rsidTr="1512C605" w14:paraId="5186052F" wp14:textId="77777777">
        <w:tc>
          <w:tcPr>
            <w:tcW w:w="5803" w:type="dxa"/>
            <w:shd w:val="clear" w:color="auto" w:fill="FFFFFF" w:themeFill="background1"/>
            <w:tcMar/>
          </w:tcPr>
          <w:p w:rsidRPr="00EE6DC4" w:rsidR="006473FC" w:rsidP="00B96B87" w:rsidRDefault="006473FC" w14:paraId="011DD054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>Beskrivelse af modtagekontrol og registrering af resultatet (6.3.2)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EE6DC4" w:rsidR="006473FC" w:rsidP="00B96B87" w:rsidRDefault="006473FC" w14:paraId="5FCD5EC4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tcMar/>
          </w:tcPr>
          <w:p w:rsidRPr="00EE6DC4" w:rsidR="006473FC" w:rsidP="00B96B87" w:rsidRDefault="006473FC" w14:paraId="0B778152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0" w:type="dxa"/>
            <w:shd w:val="clear" w:color="auto" w:fill="FFFFFF" w:themeFill="background1"/>
            <w:tcMar/>
          </w:tcPr>
          <w:p w:rsidRPr="004408E9" w:rsidR="006473FC" w:rsidP="00B96B87" w:rsidRDefault="006473FC" w14:paraId="4E260982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  <w:tr xmlns:wp14="http://schemas.microsoft.com/office/word/2010/wordml" w:rsidRPr="00EF71B9" w:rsidR="006473FC" w:rsidTr="1512C605" w14:paraId="7C031063" wp14:textId="77777777">
        <w:tc>
          <w:tcPr>
            <w:tcW w:w="5803" w:type="dxa"/>
            <w:shd w:val="clear" w:color="auto" w:fill="FFFFFF" w:themeFill="background1"/>
            <w:tcMar/>
          </w:tcPr>
          <w:p w:rsidRPr="00EE6DC4" w:rsidR="006473FC" w:rsidP="00B96B87" w:rsidRDefault="006473FC" w14:paraId="5CDCC2AC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>Beskrivelse af opbevaring af råvarer (6.3.4)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EE6DC4" w:rsidR="006473FC" w:rsidP="00B96B87" w:rsidRDefault="006473FC" w14:paraId="2598DEE6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tcMar/>
          </w:tcPr>
          <w:p w:rsidRPr="00EE6DC4" w:rsidR="006473FC" w:rsidP="00B96B87" w:rsidRDefault="006473FC" w14:paraId="78941E47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0" w:type="dxa"/>
            <w:shd w:val="clear" w:color="auto" w:fill="FFFFFF" w:themeFill="background1"/>
            <w:tcMar/>
          </w:tcPr>
          <w:p w:rsidRPr="004408E9" w:rsidR="006473FC" w:rsidP="00B96B87" w:rsidRDefault="006473FC" w14:paraId="223FC99E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  <w:tr xmlns:wp14="http://schemas.microsoft.com/office/word/2010/wordml" w:rsidRPr="00EF71B9" w:rsidR="006473FC" w:rsidTr="1512C605" w14:paraId="6D41489A" wp14:textId="77777777">
        <w:tc>
          <w:tcPr>
            <w:tcW w:w="5803" w:type="dxa"/>
            <w:shd w:val="clear" w:color="auto" w:fill="FFFFFF" w:themeFill="background1"/>
            <w:tcMar/>
          </w:tcPr>
          <w:p w:rsidRPr="00EE6DC4" w:rsidR="006473FC" w:rsidP="00B96B87" w:rsidRDefault="006473FC" w14:paraId="6484B830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 xml:space="preserve">Beskrivelse af adskillelse ved forarbejdning, pakning, mærkning (”tilberedning”) (6.3.5) 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EE6DC4" w:rsidR="006473FC" w:rsidP="00B96B87" w:rsidRDefault="006473FC" w14:paraId="44240AAE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tcMar/>
          </w:tcPr>
          <w:p w:rsidRPr="00EE6DC4" w:rsidR="006473FC" w:rsidP="00B96B87" w:rsidRDefault="006473FC" w14:paraId="29B4EA11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0" w:type="dxa"/>
            <w:shd w:val="clear" w:color="auto" w:fill="FFFFFF" w:themeFill="background1"/>
            <w:tcMar/>
          </w:tcPr>
          <w:p w:rsidRPr="004408E9" w:rsidR="006473FC" w:rsidP="00B96B87" w:rsidRDefault="006473FC" w14:paraId="43ED81EA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  <w:tr xmlns:wp14="http://schemas.microsoft.com/office/word/2010/wordml" w:rsidRPr="00EF71B9" w:rsidR="006473FC" w:rsidTr="1512C605" w14:paraId="5AD91E9C" wp14:textId="77777777">
        <w:tc>
          <w:tcPr>
            <w:tcW w:w="5803" w:type="dxa"/>
            <w:shd w:val="clear" w:color="auto" w:fill="FFFFFF" w:themeFill="background1"/>
            <w:tcMar/>
          </w:tcPr>
          <w:p w:rsidRPr="00EE6DC4" w:rsidR="006473FC" w:rsidP="00B96B87" w:rsidRDefault="006473FC" w14:paraId="0F8E9D9E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 xml:space="preserve">Beskrivelse af kontrol af forarbejdning, recepter og mærkning (6.3.6 og 6.3.9.2). For slagterier: Beskrivelse af slagtning (6.3.3) 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EE6DC4" w:rsidR="006473FC" w:rsidP="00B96B87" w:rsidRDefault="006473FC" w14:paraId="1B87E3DE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tcMar/>
          </w:tcPr>
          <w:p w:rsidRPr="00EE6DC4" w:rsidR="006473FC" w:rsidP="00B96B87" w:rsidRDefault="006473FC" w14:paraId="44B0A208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0" w:type="dxa"/>
            <w:shd w:val="clear" w:color="auto" w:fill="FFFFFF" w:themeFill="background1"/>
            <w:tcMar/>
          </w:tcPr>
          <w:p w:rsidRPr="004408E9" w:rsidR="006473FC" w:rsidP="00B96B87" w:rsidRDefault="006473FC" w14:paraId="680C6FDF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  <w:tr xmlns:wp14="http://schemas.microsoft.com/office/word/2010/wordml" w:rsidRPr="00EF71B9" w:rsidR="006473FC" w:rsidTr="1512C605" w14:paraId="2EEC27DD" wp14:textId="77777777">
        <w:tc>
          <w:tcPr>
            <w:tcW w:w="5803" w:type="dxa"/>
            <w:shd w:val="clear" w:color="auto" w:fill="FFFFFF" w:themeFill="background1"/>
            <w:tcMar/>
          </w:tcPr>
          <w:p w:rsidRPr="00EE6DC4" w:rsidR="006473FC" w:rsidP="00B96B87" w:rsidRDefault="006473FC" w14:paraId="09F5A50F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>Beskrivelse af opbevaring af færdigvarer (6.3.7)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EE6DC4" w:rsidR="006473FC" w:rsidP="00B96B87" w:rsidRDefault="006473FC" w14:paraId="75697EEC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  <w:tcMar/>
          </w:tcPr>
          <w:p w:rsidRPr="00EE6DC4" w:rsidR="006473FC" w:rsidP="00B96B87" w:rsidRDefault="006473FC" w14:paraId="5D369756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>10</w:t>
            </w:r>
          </w:p>
        </w:tc>
        <w:tc>
          <w:tcPr>
            <w:tcW w:w="1840" w:type="dxa"/>
            <w:shd w:val="clear" w:color="auto" w:fill="FFFFFF" w:themeFill="background1"/>
            <w:tcMar/>
          </w:tcPr>
          <w:p w:rsidRPr="004408E9" w:rsidR="006473FC" w:rsidP="00B96B87" w:rsidRDefault="006473FC" w14:paraId="362AEAE4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  <w:tr xmlns:wp14="http://schemas.microsoft.com/office/word/2010/wordml" w:rsidRPr="00EF71B9" w:rsidR="006473FC" w:rsidTr="1512C605" w14:paraId="510F8531" wp14:textId="77777777">
        <w:tc>
          <w:tcPr>
            <w:tcW w:w="5803" w:type="dxa"/>
            <w:shd w:val="clear" w:color="auto" w:fill="FFFFFF" w:themeFill="background1"/>
            <w:tcMar/>
          </w:tcPr>
          <w:p w:rsidRPr="00EE6DC4" w:rsidR="006473FC" w:rsidP="00B96B87" w:rsidRDefault="006473FC" w14:paraId="2B7399A4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>Beskrivelse af transport til og fra virksomheden (6.3.8)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EE6DC4" w:rsidR="006473FC" w:rsidP="00B96B87" w:rsidRDefault="006473FC" w14:paraId="03853697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  <w:tcMar/>
          </w:tcPr>
          <w:p w:rsidRPr="00EE6DC4" w:rsidR="006473FC" w:rsidP="00B96B87" w:rsidRDefault="006473FC" w14:paraId="4737E36C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>11</w:t>
            </w:r>
          </w:p>
        </w:tc>
        <w:tc>
          <w:tcPr>
            <w:tcW w:w="1840" w:type="dxa"/>
            <w:shd w:val="clear" w:color="auto" w:fill="FFFFFF" w:themeFill="background1"/>
            <w:tcMar/>
          </w:tcPr>
          <w:p w:rsidRPr="004408E9" w:rsidR="006473FC" w:rsidP="00B96B87" w:rsidRDefault="006473FC" w14:paraId="23D7A86C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  <w:tr xmlns:wp14="http://schemas.microsoft.com/office/word/2010/wordml" w:rsidRPr="00EF71B9" w:rsidR="006473FC" w:rsidTr="1512C605" w14:paraId="2E47792A" wp14:textId="77777777">
        <w:tc>
          <w:tcPr>
            <w:tcW w:w="5803" w:type="dxa"/>
            <w:shd w:val="clear" w:color="auto" w:fill="FFFFFF" w:themeFill="background1"/>
            <w:tcMar/>
          </w:tcPr>
          <w:p w:rsidRPr="00EE6DC4" w:rsidR="006473FC" w:rsidP="00B96B87" w:rsidRDefault="006473FC" w14:paraId="328A8862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 xml:space="preserve">Beskrivelse af dokumentation vedr. økologiske fødevarer, der modtages af virksomheden, herunder kontrol af leverandører (6.3.9) 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EE6DC4" w:rsidR="006473FC" w:rsidP="00B96B87" w:rsidRDefault="006473FC" w14:paraId="2B2B7304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  <w:tcMar/>
          </w:tcPr>
          <w:p w:rsidRPr="00EE6DC4" w:rsidR="006473FC" w:rsidP="00B96B87" w:rsidRDefault="006473FC" w14:paraId="4B73E586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>12</w:t>
            </w:r>
          </w:p>
        </w:tc>
        <w:tc>
          <w:tcPr>
            <w:tcW w:w="1840" w:type="dxa"/>
            <w:shd w:val="clear" w:color="auto" w:fill="FFFFFF" w:themeFill="background1"/>
            <w:tcMar/>
          </w:tcPr>
          <w:p w:rsidRPr="004408E9" w:rsidR="006473FC" w:rsidP="00B96B87" w:rsidRDefault="006473FC" w14:paraId="346C022B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  <w:tr xmlns:wp14="http://schemas.microsoft.com/office/word/2010/wordml" w:rsidRPr="00EF71B9" w:rsidR="006473FC" w:rsidTr="1512C605" w14:paraId="15352F6B" wp14:textId="77777777">
        <w:tc>
          <w:tcPr>
            <w:tcW w:w="5803" w:type="dxa"/>
            <w:shd w:val="clear" w:color="auto" w:fill="FFFFFF" w:themeFill="background1"/>
            <w:tcMar/>
          </w:tcPr>
          <w:p w:rsidRPr="00EE6DC4" w:rsidR="006473FC" w:rsidP="00B96B87" w:rsidRDefault="006473FC" w14:paraId="0B6FC9D8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>Beskrivelse af dokumentation vedr. økologiske fødevarer, der forlader virksomheden (6.3.10)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EE6DC4" w:rsidR="006473FC" w:rsidP="00B96B87" w:rsidRDefault="006473FC" w14:paraId="446DE71A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  <w:tcMar/>
          </w:tcPr>
          <w:p w:rsidRPr="00EE6DC4" w:rsidR="006473FC" w:rsidP="00B96B87" w:rsidRDefault="006473FC" w14:paraId="39F18D26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FFFFFF" w:themeFill="background1"/>
            <w:tcMar/>
          </w:tcPr>
          <w:p w:rsidRPr="004408E9" w:rsidR="006473FC" w:rsidP="00B96B87" w:rsidRDefault="006473FC" w14:paraId="1A407920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  <w:tr xmlns:wp14="http://schemas.microsoft.com/office/word/2010/wordml" w:rsidRPr="00EF71B9" w:rsidR="006473FC" w:rsidTr="1512C605" w14:paraId="331403E5" wp14:textId="77777777">
        <w:tc>
          <w:tcPr>
            <w:tcW w:w="5803" w:type="dxa"/>
            <w:shd w:val="clear" w:color="auto" w:fill="FFFFFF" w:themeFill="background1"/>
            <w:tcMar/>
          </w:tcPr>
          <w:p w:rsidRPr="00EE6DC4" w:rsidR="006473FC" w:rsidP="00B96B87" w:rsidRDefault="006473FC" w14:paraId="2F6B90E1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>Beskrivelse af og eksempel på regnskab (6.3.11 - 6.3.1</w:t>
            </w:r>
            <w:r>
              <w:rPr>
                <w:sz w:val="22"/>
                <w:szCs w:val="22"/>
              </w:rPr>
              <w:t>9</w:t>
            </w:r>
            <w:r w:rsidRPr="00EE6DC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EE6DC4" w:rsidR="006473FC" w:rsidP="00B96B87" w:rsidRDefault="006473FC" w14:paraId="735DA4F4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tcMar/>
          </w:tcPr>
          <w:p w:rsidRPr="00EE6DC4" w:rsidR="006473FC" w:rsidP="00B96B87" w:rsidRDefault="006473FC" w14:paraId="4E1E336A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40" w:type="dxa"/>
            <w:shd w:val="clear" w:color="auto" w:fill="FFFFFF" w:themeFill="background1"/>
            <w:tcMar/>
          </w:tcPr>
          <w:p w:rsidRPr="004408E9" w:rsidR="006473FC" w:rsidP="00B96B87" w:rsidRDefault="006473FC" w14:paraId="79AF82F0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  <w:tr xmlns:wp14="http://schemas.microsoft.com/office/word/2010/wordml" w:rsidRPr="00EF71B9" w:rsidR="006473FC" w:rsidTr="1512C605" w14:paraId="691A08E0" wp14:textId="77777777">
        <w:tc>
          <w:tcPr>
            <w:tcW w:w="5803" w:type="dxa"/>
            <w:shd w:val="clear" w:color="auto" w:fill="FFFFFF" w:themeFill="background1"/>
            <w:tcMar/>
          </w:tcPr>
          <w:p w:rsidRPr="00EE6DC4" w:rsidR="006473FC" w:rsidP="00B96B87" w:rsidRDefault="006473FC" w14:paraId="1061DDE6" wp14:textId="77777777">
            <w:pPr>
              <w:rPr>
                <w:sz w:val="22"/>
                <w:szCs w:val="22"/>
              </w:rPr>
            </w:pPr>
            <w:r w:rsidRPr="00EE6DC4">
              <w:rPr>
                <w:sz w:val="22"/>
                <w:szCs w:val="22"/>
              </w:rPr>
              <w:t xml:space="preserve">For importører: Beskrivelse af procedurer vedr. import fra 3. land (5, 6.2.2, 6.3.1, 6.3.2.1, 6.3.9.1.3, 6.3.9.2 samt Vejledning om import af økologiske fødevarer m.v., der findes på fvst.dk) </w:t>
            </w:r>
          </w:p>
        </w:tc>
        <w:tc>
          <w:tcPr>
            <w:tcW w:w="991" w:type="dxa"/>
            <w:shd w:val="clear" w:color="auto" w:fill="FFFFFF" w:themeFill="background1"/>
            <w:tcMar/>
          </w:tcPr>
          <w:p w:rsidRPr="004408E9" w:rsidR="006473FC" w:rsidP="00B96B87" w:rsidRDefault="006473FC" w14:paraId="3700A002" wp14:textId="77777777">
            <w:pPr>
              <w:rPr>
                <w:sz w:val="22"/>
                <w:szCs w:val="22"/>
              </w:rPr>
            </w:pPr>
            <w:bookmarkStart w:name="_GoBack" w:id="0"/>
            <w:bookmarkEnd w:id="0"/>
            <w:r w:rsidRPr="00EE6DC4">
              <w:rPr>
                <w:sz w:val="22"/>
                <w:szCs w:val="22"/>
              </w:rPr>
              <w:t>Ikke relevant</w:t>
            </w:r>
          </w:p>
        </w:tc>
        <w:tc>
          <w:tcPr>
            <w:tcW w:w="994" w:type="dxa"/>
            <w:shd w:val="clear" w:color="auto" w:fill="FFFFFF" w:themeFill="background1"/>
            <w:tcMar/>
          </w:tcPr>
          <w:p w:rsidRPr="004408E9" w:rsidR="006473FC" w:rsidP="00B96B87" w:rsidRDefault="006473FC" w14:paraId="72A3D3EC" wp14:textId="77777777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FFFFFF" w:themeFill="background1"/>
            <w:tcMar/>
          </w:tcPr>
          <w:p w:rsidRPr="004408E9" w:rsidR="006473FC" w:rsidP="006473FC" w:rsidRDefault="006473FC" w14:paraId="0D0B940D" wp14:textId="77777777">
            <w:pPr>
              <w:rPr>
                <w:sz w:val="22"/>
                <w:szCs w:val="22"/>
              </w:rPr>
            </w:pPr>
          </w:p>
        </w:tc>
      </w:tr>
      <w:tr w:rsidR="1512C605" w:rsidTr="1512C605" w14:paraId="2066735F">
        <w:trPr>
          <w:trHeight w:val="300"/>
        </w:trPr>
        <w:tc>
          <w:tcPr>
            <w:tcW w:w="5802" w:type="dxa"/>
            <w:shd w:val="clear" w:color="auto" w:fill="FFFFFF" w:themeFill="background1"/>
            <w:tcMar/>
          </w:tcPr>
          <w:p w:rsidR="47AFE7B7" w:rsidP="1512C605" w:rsidRDefault="47AFE7B7" w14:paraId="3F5DD72D" w14:textId="62CFAB03">
            <w:pPr>
              <w:pStyle w:val="Normal"/>
              <w:rPr>
                <w:sz w:val="22"/>
                <w:szCs w:val="22"/>
              </w:rPr>
            </w:pPr>
            <w:r w:rsidRPr="1512C605" w:rsidR="47AFE7B7">
              <w:rPr>
                <w:sz w:val="22"/>
                <w:szCs w:val="22"/>
              </w:rPr>
              <w:t xml:space="preserve">For eksportører: Beskrivelse af procedurer vedr. eksport til 3. land (5.2 og 6.3. Se også </w:t>
            </w:r>
            <w:hyperlink r:id="R8334b003f8c1461e">
              <w:r w:rsidRPr="1512C605" w:rsidR="47AFE7B7">
                <w:rPr>
                  <w:rStyle w:val="Hyperlink"/>
                  <w:sz w:val="22"/>
                  <w:szCs w:val="22"/>
                </w:rPr>
                <w:t>FVST’s</w:t>
              </w:r>
              <w:r w:rsidRPr="1512C605" w:rsidR="47AFE7B7">
                <w:rPr>
                  <w:rStyle w:val="Hyperlink"/>
                  <w:sz w:val="22"/>
                  <w:szCs w:val="22"/>
                </w:rPr>
                <w:t xml:space="preserve"> side om eksport af økologi</w:t>
              </w:r>
            </w:hyperlink>
            <w:r w:rsidRPr="1512C605" w:rsidR="47AFE7B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65F32A10" w:rsidP="1512C605" w:rsidRDefault="65F32A10" w14:paraId="152A8E8B" w14:textId="54C23F4F">
            <w:pPr>
              <w:pStyle w:val="Normal"/>
              <w:rPr>
                <w:sz w:val="22"/>
                <w:szCs w:val="22"/>
              </w:rPr>
            </w:pPr>
            <w:r w:rsidRPr="1512C605" w:rsidR="65F32A10">
              <w:rPr>
                <w:sz w:val="22"/>
                <w:szCs w:val="22"/>
              </w:rPr>
              <w:t>Ikke relevant</w:t>
            </w:r>
          </w:p>
        </w:tc>
        <w:tc>
          <w:tcPr>
            <w:tcW w:w="994" w:type="dxa"/>
            <w:shd w:val="clear" w:color="auto" w:fill="FFFFFF" w:themeFill="background1"/>
            <w:tcMar/>
          </w:tcPr>
          <w:p w:rsidR="1512C605" w:rsidP="1512C605" w:rsidRDefault="1512C605" w14:paraId="33304C2C" w14:textId="77E5B9A4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FFFFFF" w:themeFill="background1"/>
            <w:tcMar/>
          </w:tcPr>
          <w:p w:rsidR="1512C605" w:rsidP="1512C605" w:rsidRDefault="1512C605" w14:paraId="0942290B" w14:textId="427EA661">
            <w:pPr>
              <w:pStyle w:val="Normal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="00866ADC" w:rsidRDefault="009D18A1" w14:paraId="0E27B00A" wp14:textId="77777777"/>
    <w:sectPr w:rsidR="00866ADC">
      <w:headerReference w:type="default" r:id="rId6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6473FC" w:rsidP="006473FC" w:rsidRDefault="006473FC" w14:paraId="60061E4C" wp14:textId="77777777">
      <w:pPr>
        <w:spacing w:after="0"/>
      </w:pPr>
      <w:r>
        <w:separator/>
      </w:r>
    </w:p>
  </w:endnote>
  <w:endnote w:type="continuationSeparator" w:id="0">
    <w:p xmlns:wp14="http://schemas.microsoft.com/office/word/2010/wordml" w:rsidR="006473FC" w:rsidP="006473FC" w:rsidRDefault="006473FC" w14:paraId="44EAFD9C" wp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6473FC" w:rsidP="006473FC" w:rsidRDefault="006473FC" w14:paraId="4B94D5A5" wp14:textId="77777777">
      <w:pPr>
        <w:spacing w:after="0"/>
      </w:pPr>
      <w:r>
        <w:separator/>
      </w:r>
    </w:p>
  </w:footnote>
  <w:footnote w:type="continuationSeparator" w:id="0">
    <w:p xmlns:wp14="http://schemas.microsoft.com/office/word/2010/wordml" w:rsidR="006473FC" w:rsidP="006473FC" w:rsidRDefault="006473FC" w14:paraId="3DEEC669" wp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6473FC" w:rsidR="006473FC" w:rsidRDefault="006473FC" w14:paraId="776848E2" wp14:textId="77777777">
    <w:pPr>
      <w:pStyle w:val="Sidehoved"/>
      <w:rPr>
        <w:b/>
        <w:sz w:val="32"/>
        <w:szCs w:val="32"/>
      </w:rPr>
    </w:pPr>
    <w:r w:rsidRPr="006473FC">
      <w:rPr>
        <w:b/>
        <w:sz w:val="32"/>
        <w:szCs w:val="32"/>
      </w:rPr>
      <w:t>Bilag 1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C"/>
    <w:rsid w:val="006473FC"/>
    <w:rsid w:val="009214C1"/>
    <w:rsid w:val="00B61C25"/>
    <w:rsid w:val="00E439FE"/>
    <w:rsid w:val="0A663B55"/>
    <w:rsid w:val="1512C605"/>
    <w:rsid w:val="265B9D47"/>
    <w:rsid w:val="47AFE7B7"/>
    <w:rsid w:val="65F3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31DF"/>
  <w15:chartTrackingRefBased/>
  <w15:docId w15:val="{D7028B7F-31ED-4809-A382-B26E4A8FC9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473FC"/>
    <w:pPr>
      <w:spacing w:after="240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6473FC"/>
    <w:pPr>
      <w:keepNext/>
      <w:spacing w:before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2Tegn" w:customStyle="1">
    <w:name w:val="Overskrift 2 Tegn"/>
    <w:basedOn w:val="Standardskrifttypeiafsnit"/>
    <w:link w:val="Overskrift2"/>
    <w:rsid w:val="006473FC"/>
    <w:rPr>
      <w:rFonts w:ascii="Arial" w:hAnsi="Arial" w:eastAsia="Times New Roman" w:cs="Arial"/>
      <w:b/>
      <w:bCs/>
      <w:i/>
      <w:iCs/>
      <w:sz w:val="28"/>
      <w:szCs w:val="28"/>
      <w:lang w:eastAsia="da-DK"/>
    </w:rPr>
  </w:style>
  <w:style w:type="table" w:styleId="Tabel-Gitter">
    <w:name w:val="Table Grid"/>
    <w:basedOn w:val="Tabel-Normal"/>
    <w:uiPriority w:val="39"/>
    <w:rsid w:val="006473F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da-D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473FC"/>
    <w:pPr>
      <w:tabs>
        <w:tab w:val="center" w:pos="4819"/>
        <w:tab w:val="right" w:pos="9638"/>
      </w:tabs>
      <w:spacing w:after="0"/>
    </w:pPr>
  </w:style>
  <w:style w:type="character" w:styleId="SidehovedTegn" w:customStyle="1">
    <w:name w:val="Sidehoved Tegn"/>
    <w:basedOn w:val="Standardskrifttypeiafsnit"/>
    <w:link w:val="Sidehoved"/>
    <w:uiPriority w:val="99"/>
    <w:rsid w:val="006473FC"/>
    <w:rPr>
      <w:rFonts w:ascii="Times New Roman" w:hAnsi="Times New Roman" w:eastAsia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473FC"/>
    <w:pPr>
      <w:tabs>
        <w:tab w:val="center" w:pos="4819"/>
        <w:tab w:val="right" w:pos="9638"/>
      </w:tabs>
      <w:spacing w:after="0"/>
    </w:pPr>
  </w:style>
  <w:style w:type="character" w:styleId="SidefodTegn" w:customStyle="1">
    <w:name w:val="Sidefod Tegn"/>
    <w:basedOn w:val="Standardskrifttypeiafsnit"/>
    <w:link w:val="Sidefod"/>
    <w:uiPriority w:val="99"/>
    <w:rsid w:val="006473FC"/>
    <w:rPr>
      <w:rFonts w:ascii="Times New Roman" w:hAnsi="Times New Roman" w:eastAsia="Times New Roman" w:cs="Times New Roman"/>
      <w:sz w:val="24"/>
      <w:szCs w:val="24"/>
      <w:lang w:eastAsia="da-DK"/>
    </w:rPr>
  </w:style>
  <w:style w:type="character" w:styleId="Hyperlink">
    <w:uiPriority w:val="99"/>
    <w:name w:val="Hyperlink"/>
    <w:basedOn w:val="Standardskrifttypeiafsnit"/>
    <w:unhideWhenUsed/>
    <w:rsid w:val="1512C6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yperlink" Target="https://foedevarestyrelsen.dk/kost-og-foedevarer/oekologi/oekologi-for-foedevarevirksomheder/import-og-eksport/eksport" TargetMode="External" Id="R8334b003f8c1461e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Lisbeth Landstrøm</dc:creator>
  <keywords/>
  <dc:description/>
  <lastModifiedBy>Lisbeth Landstrøm</lastModifiedBy>
  <revision>3</revision>
  <dcterms:created xsi:type="dcterms:W3CDTF">2023-09-26T11:00:00.0000000Z</dcterms:created>
  <dcterms:modified xsi:type="dcterms:W3CDTF">2025-08-08T12:53:21.2282495Z</dcterms:modified>
</coreProperties>
</file>